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C41FC"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C41FC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43001-262/2021</w:t>
            </w:r>
            <w:r w:rsidR="00DE6E0F" w:rsidRPr="007C41FC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93190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C41FC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A-127/21 G</w:t>
            </w:r>
            <w:r w:rsidR="00424A5A" w:rsidRPr="007C41F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C41FC"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C41FC" w:rsidRDefault="007931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1.07</w:t>
            </w:r>
            <w:r w:rsidR="00C56846" w:rsidRPr="007C41FC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C41FC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2431-21-000914/0</w:t>
            </w:r>
          </w:p>
        </w:tc>
      </w:tr>
    </w:tbl>
    <w:p w:rsidR="00424A5A" w:rsidRPr="007C41F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556816" w:rsidRPr="007C41FC" w:rsidRDefault="00556816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E813F4" w:rsidRPr="007C41F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C41F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C41F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C41F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C41F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C41F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C41FC">
        <w:tc>
          <w:tcPr>
            <w:tcW w:w="9288" w:type="dxa"/>
          </w:tcPr>
          <w:p w:rsidR="00E813F4" w:rsidRPr="007C41FC" w:rsidRDefault="00C5684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C41FC">
              <w:rPr>
                <w:rFonts w:ascii="Tahoma" w:hAnsi="Tahoma" w:cs="Tahoma"/>
                <w:b/>
                <w:szCs w:val="20"/>
              </w:rPr>
              <w:t>Modernizacija ceste R3-626/3726 Gračišče – Brezovica od km 0,900 do km 2,900</w:t>
            </w:r>
          </w:p>
        </w:tc>
      </w:tr>
    </w:tbl>
    <w:p w:rsidR="00E813F4" w:rsidRPr="007C4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C4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C41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C41F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C41FC">
        <w:rPr>
          <w:rFonts w:ascii="Tahoma" w:hAnsi="Tahoma" w:cs="Tahoma"/>
          <w:b/>
          <w:szCs w:val="20"/>
        </w:rPr>
        <w:t>Vprašanje:</w:t>
      </w:r>
    </w:p>
    <w:p w:rsidR="00DE6E0F" w:rsidRPr="007C41FC" w:rsidRDefault="00DE6E0F" w:rsidP="00DE6E0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7C41FC">
        <w:rPr>
          <w:rFonts w:ascii="Tahoma" w:hAnsi="Tahoma" w:cs="Tahoma"/>
          <w:b/>
          <w:color w:val="333333"/>
          <w:szCs w:val="20"/>
        </w:rPr>
        <w:t>JN004027/2021-B01 - A-127/21; datum objave: 16.06.2021</w:t>
      </w:r>
    </w:p>
    <w:p w:rsidR="00DE6E0F" w:rsidRPr="007C41FC" w:rsidRDefault="00DE6E0F" w:rsidP="007C41FC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7C41FC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793190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1.07</w:t>
      </w:r>
      <w:r w:rsidRPr="007C41FC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.2021   </w:t>
      </w:r>
      <w:r w:rsidR="0054070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11:</w:t>
      </w:r>
      <w:r w:rsidR="00793190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40</w:t>
      </w:r>
    </w:p>
    <w:p w:rsidR="00DE6E0F" w:rsidRDefault="00DE6E0F" w:rsidP="007C41F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793190" w:rsidRPr="007C41FC" w:rsidRDefault="00793190" w:rsidP="007C41F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DE6E0F" w:rsidRPr="00793190" w:rsidRDefault="00793190" w:rsidP="007C41F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93190">
        <w:rPr>
          <w:rFonts w:ascii="Tahoma" w:hAnsi="Tahoma" w:cs="Tahoma"/>
          <w:color w:val="333333"/>
          <w:szCs w:val="20"/>
          <w:shd w:val="clear" w:color="auto" w:fill="FFFFFF"/>
        </w:rPr>
        <w:t>N Prestavitev obstoječega zemeljskega TK voda m1 160,00</w:t>
      </w:r>
      <w:r w:rsidRPr="00793190">
        <w:rPr>
          <w:rFonts w:ascii="Tahoma" w:hAnsi="Tahoma" w:cs="Tahoma"/>
          <w:color w:val="333333"/>
          <w:szCs w:val="20"/>
        </w:rPr>
        <w:br/>
      </w:r>
      <w:r w:rsidRPr="00793190">
        <w:rPr>
          <w:rFonts w:ascii="Tahoma" w:hAnsi="Tahoma" w:cs="Tahoma"/>
          <w:color w:val="333333"/>
          <w:szCs w:val="20"/>
        </w:rPr>
        <w:br/>
      </w:r>
      <w:r w:rsidRPr="00793190">
        <w:rPr>
          <w:rFonts w:ascii="Tahoma" w:hAnsi="Tahoma" w:cs="Tahoma"/>
          <w:color w:val="333333"/>
          <w:szCs w:val="20"/>
          <w:shd w:val="clear" w:color="auto" w:fill="FFFFFF"/>
        </w:rPr>
        <w:t>N Prestavitev obstoječega zemeljskega TK voda m' 128,87</w:t>
      </w:r>
      <w:r w:rsidRPr="00793190">
        <w:rPr>
          <w:rFonts w:ascii="Tahoma" w:hAnsi="Tahoma" w:cs="Tahoma"/>
          <w:color w:val="333333"/>
          <w:szCs w:val="20"/>
        </w:rPr>
        <w:br/>
      </w:r>
      <w:r w:rsidRPr="00793190">
        <w:rPr>
          <w:rFonts w:ascii="Tahoma" w:hAnsi="Tahoma" w:cs="Tahoma"/>
          <w:color w:val="333333"/>
          <w:szCs w:val="20"/>
        </w:rPr>
        <w:br/>
      </w:r>
      <w:r w:rsidRPr="00793190">
        <w:rPr>
          <w:rFonts w:ascii="Tahoma" w:hAnsi="Tahoma" w:cs="Tahoma"/>
          <w:color w:val="333333"/>
          <w:szCs w:val="20"/>
        </w:rPr>
        <w:br/>
      </w:r>
      <w:r w:rsidRPr="00793190">
        <w:rPr>
          <w:rFonts w:ascii="Tahoma" w:hAnsi="Tahoma" w:cs="Tahoma"/>
          <w:color w:val="333333"/>
          <w:szCs w:val="20"/>
          <w:shd w:val="clear" w:color="auto" w:fill="FFFFFF"/>
        </w:rPr>
        <w:t>Kaj ti dve postavki vključujeta?</w:t>
      </w:r>
      <w:r w:rsidRPr="00793190">
        <w:rPr>
          <w:rFonts w:ascii="Tahoma" w:hAnsi="Tahoma" w:cs="Tahoma"/>
          <w:color w:val="333333"/>
          <w:szCs w:val="20"/>
        </w:rPr>
        <w:br/>
      </w:r>
      <w:r w:rsidRPr="00793190">
        <w:rPr>
          <w:rFonts w:ascii="Tahoma" w:hAnsi="Tahoma" w:cs="Tahoma"/>
          <w:color w:val="333333"/>
          <w:szCs w:val="20"/>
          <w:shd w:val="clear" w:color="auto" w:fill="FFFFFF"/>
        </w:rPr>
        <w:t>Prosimo za razčlembo postavke na dela, katera bo potrebno izvesti s pripadajočimi dimenzijami ( npr. globina in širina jarka, debelina posteljice, debelina zasipa, fi cevi,..)</w:t>
      </w:r>
      <w:r w:rsidRPr="00793190">
        <w:rPr>
          <w:rFonts w:ascii="Tahoma" w:hAnsi="Tahoma" w:cs="Tahoma"/>
          <w:color w:val="333333"/>
          <w:szCs w:val="20"/>
        </w:rPr>
        <w:br/>
      </w:r>
      <w:r w:rsidRPr="00793190">
        <w:rPr>
          <w:rFonts w:ascii="Tahoma" w:hAnsi="Tahoma" w:cs="Tahoma"/>
          <w:color w:val="333333"/>
          <w:szCs w:val="20"/>
        </w:rPr>
        <w:br/>
      </w:r>
      <w:r w:rsidRPr="00793190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E813F4" w:rsidRPr="00793190" w:rsidRDefault="00492B0A" w:rsidP="007C41FC">
      <w:pPr>
        <w:pStyle w:val="BodyText2"/>
        <w:jc w:val="left"/>
        <w:rPr>
          <w:rFonts w:ascii="Tahoma" w:hAnsi="Tahoma" w:cs="Tahoma"/>
          <w:b/>
          <w:szCs w:val="20"/>
        </w:rPr>
      </w:pPr>
      <w:r w:rsidRPr="00793190">
        <w:rPr>
          <w:rFonts w:ascii="Tahoma" w:hAnsi="Tahoma" w:cs="Tahoma"/>
          <w:color w:val="333333"/>
          <w:szCs w:val="20"/>
        </w:rPr>
        <w:br/>
      </w:r>
    </w:p>
    <w:p w:rsidR="007C41FC" w:rsidRPr="00492B0A" w:rsidRDefault="007C41FC" w:rsidP="007C41F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7C41FC">
      <w:pPr>
        <w:pStyle w:val="BodyText2"/>
        <w:jc w:val="left"/>
        <w:rPr>
          <w:rFonts w:ascii="Tahoma" w:hAnsi="Tahoma" w:cs="Tahoma"/>
          <w:b/>
          <w:szCs w:val="20"/>
        </w:rPr>
      </w:pPr>
      <w:r w:rsidRPr="00492B0A">
        <w:rPr>
          <w:rFonts w:ascii="Tahoma" w:hAnsi="Tahoma" w:cs="Tahoma"/>
          <w:b/>
          <w:szCs w:val="20"/>
        </w:rPr>
        <w:t>Odgovor:</w:t>
      </w:r>
    </w:p>
    <w:p w:rsidR="00DE1EB5" w:rsidRPr="00492B0A" w:rsidRDefault="00DE1EB5" w:rsidP="007C41F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5C1BC1" w:rsidRDefault="005E3B90" w:rsidP="005E3B9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5C1BC1">
        <w:rPr>
          <w:rFonts w:ascii="Tahoma" w:hAnsi="Tahoma" w:cs="Tahoma"/>
          <w:sz w:val="20"/>
          <w:szCs w:val="20"/>
        </w:rPr>
        <w:t>Na lokacijah, kjer obstoječi TK vod posega v traso rekonstruirane voziščne konstrukcije je predviden delno ročni, delno strojni odkop obstoječega voda in prestavitev na lokacijo ob bodočem vozišču.</w:t>
      </w:r>
    </w:p>
    <w:p w:rsidR="00DE1EB5" w:rsidRPr="005C1BC1" w:rsidRDefault="00DE1EB5" w:rsidP="005E3B90">
      <w:pPr>
        <w:jc w:val="both"/>
        <w:rPr>
          <w:rFonts w:ascii="Tahoma" w:eastAsia="Calibri" w:hAnsi="Tahoma" w:cs="Tahoma"/>
          <w:sz w:val="20"/>
          <w:szCs w:val="20"/>
        </w:rPr>
      </w:pPr>
      <w:r w:rsidRPr="005C1BC1">
        <w:rPr>
          <w:rFonts w:ascii="Tahoma" w:eastAsia="Calibri" w:hAnsi="Tahoma" w:cs="Tahoma"/>
          <w:sz w:val="20"/>
          <w:szCs w:val="20"/>
        </w:rPr>
        <w:t xml:space="preserve">TK vod se </w:t>
      </w:r>
      <w:r w:rsidR="005E3B90" w:rsidRPr="005C1BC1">
        <w:rPr>
          <w:rFonts w:ascii="Tahoma" w:eastAsia="Calibri" w:hAnsi="Tahoma" w:cs="Tahoma"/>
          <w:sz w:val="20"/>
          <w:szCs w:val="20"/>
        </w:rPr>
        <w:t>vgradi na peščeno</w:t>
      </w:r>
      <w:r w:rsidRPr="005C1BC1">
        <w:rPr>
          <w:rFonts w:ascii="Tahoma" w:eastAsia="Calibri" w:hAnsi="Tahoma" w:cs="Tahoma"/>
          <w:sz w:val="20"/>
          <w:szCs w:val="20"/>
        </w:rPr>
        <w:t xml:space="preserve"> polaga v globin</w:t>
      </w:r>
      <w:r w:rsidR="005E3B90" w:rsidRPr="005C1BC1">
        <w:rPr>
          <w:rFonts w:ascii="Tahoma" w:eastAsia="Calibri" w:hAnsi="Tahoma" w:cs="Tahoma"/>
          <w:sz w:val="20"/>
          <w:szCs w:val="20"/>
        </w:rPr>
        <w:t>o 70 cm širina jarka na dnu minimalno 40cm</w:t>
      </w:r>
      <w:r w:rsidRPr="005C1BC1">
        <w:rPr>
          <w:rFonts w:ascii="Tahoma" w:eastAsia="Calibri" w:hAnsi="Tahoma" w:cs="Tahoma"/>
          <w:sz w:val="20"/>
          <w:szCs w:val="20"/>
        </w:rPr>
        <w:t xml:space="preserve">. Posteljica je debela 10 cm, zasip pa 10 cm nad </w:t>
      </w:r>
      <w:r w:rsidR="005E3B90" w:rsidRPr="005C1BC1">
        <w:rPr>
          <w:rFonts w:ascii="Tahoma" w:eastAsia="Calibri" w:hAnsi="Tahoma" w:cs="Tahoma"/>
          <w:sz w:val="20"/>
          <w:szCs w:val="20"/>
        </w:rPr>
        <w:t xml:space="preserve">kablom oziroma </w:t>
      </w:r>
      <w:r w:rsidRPr="005C1BC1">
        <w:rPr>
          <w:rFonts w:ascii="Tahoma" w:eastAsia="Calibri" w:hAnsi="Tahoma" w:cs="Tahoma"/>
          <w:sz w:val="20"/>
          <w:szCs w:val="20"/>
        </w:rPr>
        <w:t xml:space="preserve">cevjo. Posteljica in zasip sta iz peska. Ostalo se zasuje </w:t>
      </w:r>
      <w:r w:rsidR="005E3B90" w:rsidRPr="005C1BC1">
        <w:rPr>
          <w:rFonts w:ascii="Tahoma" w:eastAsia="Calibri" w:hAnsi="Tahoma" w:cs="Tahoma"/>
          <w:sz w:val="20"/>
          <w:szCs w:val="20"/>
        </w:rPr>
        <w:t>s tamponskim</w:t>
      </w:r>
      <w:r w:rsidRPr="005C1BC1">
        <w:rPr>
          <w:rFonts w:ascii="Tahoma" w:eastAsia="Calibri" w:hAnsi="Tahoma" w:cs="Tahoma"/>
          <w:sz w:val="20"/>
          <w:szCs w:val="20"/>
        </w:rPr>
        <w:t xml:space="preserve"> materialom. Nad </w:t>
      </w:r>
      <w:r w:rsidR="005E3B90" w:rsidRPr="005C1BC1">
        <w:rPr>
          <w:rFonts w:ascii="Tahoma" w:eastAsia="Calibri" w:hAnsi="Tahoma" w:cs="Tahoma"/>
          <w:sz w:val="20"/>
          <w:szCs w:val="20"/>
        </w:rPr>
        <w:t xml:space="preserve">vgrajen TK </w:t>
      </w:r>
      <w:r w:rsidRPr="005C1BC1">
        <w:rPr>
          <w:rFonts w:ascii="Tahoma" w:eastAsia="Calibri" w:hAnsi="Tahoma" w:cs="Tahoma"/>
          <w:sz w:val="20"/>
          <w:szCs w:val="20"/>
        </w:rPr>
        <w:t xml:space="preserve"> je potrebno položiti tudi opozorilni PVC trak.</w:t>
      </w:r>
    </w:p>
    <w:p w:rsidR="009E67A8" w:rsidRPr="005C1BC1" w:rsidRDefault="009E67A8" w:rsidP="005E3B90">
      <w:pPr>
        <w:jc w:val="both"/>
        <w:rPr>
          <w:rFonts w:ascii="Tahoma" w:eastAsia="Calibri" w:hAnsi="Tahoma" w:cs="Tahoma"/>
          <w:sz w:val="20"/>
          <w:szCs w:val="20"/>
        </w:rPr>
      </w:pPr>
      <w:r w:rsidRPr="005C1BC1">
        <w:rPr>
          <w:rFonts w:ascii="Tahoma" w:eastAsia="Calibri" w:hAnsi="Tahoma" w:cs="Tahoma"/>
          <w:sz w:val="20"/>
          <w:szCs w:val="20"/>
        </w:rPr>
        <w:t>Prilagamo projektne pogoje in mnenje upravljalca TK vodov.</w:t>
      </w:r>
    </w:p>
    <w:p w:rsidR="007C41FC" w:rsidRPr="005C1BC1" w:rsidRDefault="007C41FC" w:rsidP="00A52899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bookmarkEnd w:id="0"/>
    <w:p w:rsidR="00E813F4" w:rsidRPr="00492B0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C41FC" w:rsidRDefault="00556816">
      <w:pPr>
        <w:rPr>
          <w:rFonts w:ascii="Tahoma" w:hAnsi="Tahoma" w:cs="Tahoma"/>
          <w:sz w:val="20"/>
          <w:szCs w:val="20"/>
        </w:rPr>
      </w:pPr>
    </w:p>
    <w:sectPr w:rsidR="00556816" w:rsidRPr="007C4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16" w:rsidRDefault="009C6B16">
      <w:r>
        <w:separator/>
      </w:r>
    </w:p>
  </w:endnote>
  <w:endnote w:type="continuationSeparator" w:id="0">
    <w:p w:rsidR="009C6B16" w:rsidRDefault="009C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528A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C1BC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56846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6846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6846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16" w:rsidRDefault="009C6B16">
      <w:r>
        <w:separator/>
      </w:r>
    </w:p>
  </w:footnote>
  <w:footnote w:type="continuationSeparator" w:id="0">
    <w:p w:rsidR="009C6B16" w:rsidRDefault="009C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568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46"/>
    <w:rsid w:val="000528A7"/>
    <w:rsid w:val="000646A9"/>
    <w:rsid w:val="001836BB"/>
    <w:rsid w:val="00202F3E"/>
    <w:rsid w:val="00216549"/>
    <w:rsid w:val="002507C2"/>
    <w:rsid w:val="00290551"/>
    <w:rsid w:val="003133A6"/>
    <w:rsid w:val="003560E2"/>
    <w:rsid w:val="003579C0"/>
    <w:rsid w:val="00424A5A"/>
    <w:rsid w:val="0044323F"/>
    <w:rsid w:val="00492B0A"/>
    <w:rsid w:val="004B34B5"/>
    <w:rsid w:val="00540706"/>
    <w:rsid w:val="00556816"/>
    <w:rsid w:val="005C1BC1"/>
    <w:rsid w:val="005E3B90"/>
    <w:rsid w:val="00634B0D"/>
    <w:rsid w:val="00637BE6"/>
    <w:rsid w:val="00752F2C"/>
    <w:rsid w:val="00793190"/>
    <w:rsid w:val="007C41FC"/>
    <w:rsid w:val="0090052A"/>
    <w:rsid w:val="00962AEA"/>
    <w:rsid w:val="009B1FD9"/>
    <w:rsid w:val="009C6B16"/>
    <w:rsid w:val="009E67A8"/>
    <w:rsid w:val="00A05C73"/>
    <w:rsid w:val="00A17575"/>
    <w:rsid w:val="00A52899"/>
    <w:rsid w:val="00AD3747"/>
    <w:rsid w:val="00B52DF6"/>
    <w:rsid w:val="00C56846"/>
    <w:rsid w:val="00DB7CDA"/>
    <w:rsid w:val="00DE1EB5"/>
    <w:rsid w:val="00DE6E0F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A063B6F-2589-47F5-ADEF-200A6404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DE6E0F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E6E0F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A5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8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49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3016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8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22</TotalTime>
  <Pages>1</Pages>
  <Words>176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6</cp:revision>
  <cp:lastPrinted>2021-07-06T07:10:00Z</cp:lastPrinted>
  <dcterms:created xsi:type="dcterms:W3CDTF">2021-07-01T09:54:00Z</dcterms:created>
  <dcterms:modified xsi:type="dcterms:W3CDTF">2021-07-06T07:10:00Z</dcterms:modified>
</cp:coreProperties>
</file>